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E121" w14:textId="77777777" w:rsidR="00726F4C" w:rsidRDefault="00C04C21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重庆国际商会关于邀请参加</w:t>
      </w:r>
    </w:p>
    <w:p w14:paraId="10757726" w14:textId="77777777" w:rsidR="00726F4C" w:rsidRDefault="00C04C21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“2021年泰国投资促进系列活动”的通知</w:t>
      </w:r>
    </w:p>
    <w:p w14:paraId="05689D36" w14:textId="77777777" w:rsidR="00726F4C" w:rsidRDefault="00726F4C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</w:p>
    <w:p w14:paraId="1963E122" w14:textId="77777777" w:rsidR="00726F4C" w:rsidRDefault="00C04C21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  <w:bookmarkStart w:id="0" w:name="OLE_LINK4"/>
      <w:r>
        <w:rPr>
          <w:rFonts w:ascii="方正仿宋_GBK" w:eastAsia="方正仿宋_GBK" w:hint="eastAsia"/>
          <w:sz w:val="32"/>
          <w:szCs w:val="32"/>
        </w:rPr>
        <w:t>各有关企业：</w:t>
      </w:r>
    </w:p>
    <w:p w14:paraId="27C097E4" w14:textId="27B89704" w:rsidR="00726F4C" w:rsidRDefault="00A753C3" w:rsidP="00AB3BD0">
      <w:pPr>
        <w:spacing w:line="5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继</w:t>
      </w:r>
      <w:r w:rsidR="00C04C21">
        <w:rPr>
          <w:rFonts w:ascii="方正仿宋_GBK" w:eastAsia="方正仿宋_GBK" w:hint="eastAsia"/>
          <w:sz w:val="32"/>
          <w:szCs w:val="32"/>
        </w:rPr>
        <w:t>2019年重庆国际商会与泰国投资促进委员会</w:t>
      </w:r>
      <w:r>
        <w:rPr>
          <w:rFonts w:ascii="方正仿宋_GBK" w:eastAsia="方正仿宋_GBK" w:hint="eastAsia"/>
          <w:sz w:val="32"/>
          <w:szCs w:val="32"/>
        </w:rPr>
        <w:t>携手成功</w:t>
      </w:r>
      <w:r w:rsidR="00C04C21">
        <w:rPr>
          <w:rFonts w:ascii="方正仿宋_GBK" w:eastAsia="方正仿宋_GBK" w:hint="eastAsia"/>
          <w:sz w:val="32"/>
          <w:szCs w:val="32"/>
        </w:rPr>
        <w:t>举办泰国投资说明会</w:t>
      </w:r>
      <w:r>
        <w:rPr>
          <w:rFonts w:ascii="方正仿宋_GBK" w:eastAsia="方正仿宋_GBK" w:hint="eastAsia"/>
          <w:sz w:val="32"/>
          <w:szCs w:val="32"/>
        </w:rPr>
        <w:t>等系列活动后</w:t>
      </w:r>
      <w:r w:rsidR="00C04C21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为持续帮助</w:t>
      </w:r>
      <w:r w:rsidR="00C04C21">
        <w:rPr>
          <w:rFonts w:ascii="方正仿宋_GBK" w:eastAsia="方正仿宋_GBK" w:hint="eastAsia"/>
          <w:sz w:val="32"/>
          <w:szCs w:val="32"/>
        </w:rPr>
        <w:t>重庆企业</w:t>
      </w:r>
      <w:r>
        <w:rPr>
          <w:rFonts w:ascii="方正仿宋_GBK" w:eastAsia="方正仿宋_GBK" w:hint="eastAsia"/>
          <w:sz w:val="32"/>
          <w:szCs w:val="32"/>
        </w:rPr>
        <w:t>深入把握</w:t>
      </w:r>
      <w:r w:rsidR="00C04C21">
        <w:rPr>
          <w:rFonts w:ascii="方正仿宋_GBK" w:eastAsia="方正仿宋_GBK" w:hint="eastAsia"/>
          <w:sz w:val="32"/>
          <w:szCs w:val="32"/>
        </w:rPr>
        <w:t>泰国投资环境</w:t>
      </w:r>
      <w:r>
        <w:rPr>
          <w:rFonts w:ascii="方正仿宋_GBK" w:eastAsia="方正仿宋_GBK" w:hint="eastAsia"/>
          <w:sz w:val="32"/>
          <w:szCs w:val="32"/>
        </w:rPr>
        <w:t>发展情况</w:t>
      </w:r>
      <w:r w:rsidR="00C04C21">
        <w:rPr>
          <w:rFonts w:ascii="方正仿宋_GBK" w:eastAsia="方正仿宋_GBK" w:hint="eastAsia"/>
          <w:sz w:val="32"/>
          <w:szCs w:val="32"/>
        </w:rPr>
        <w:t>及相关优惠政策，并为有意在泰投资的企业搭建</w:t>
      </w:r>
      <w:r>
        <w:rPr>
          <w:rFonts w:ascii="方正仿宋_GBK" w:eastAsia="方正仿宋_GBK" w:hint="eastAsia"/>
          <w:sz w:val="32"/>
          <w:szCs w:val="32"/>
        </w:rPr>
        <w:t>绿色通道，</w:t>
      </w:r>
      <w:r w:rsidR="00C04C21">
        <w:rPr>
          <w:rFonts w:ascii="方正仿宋_GBK" w:eastAsia="方正仿宋_GBK" w:hint="eastAsia"/>
          <w:sz w:val="32"/>
          <w:szCs w:val="32"/>
        </w:rPr>
        <w:t>经双方共同商榷</w:t>
      </w:r>
      <w:r w:rsidR="00B3496C">
        <w:rPr>
          <w:rFonts w:ascii="方正仿宋_GBK" w:eastAsia="方正仿宋_GBK" w:hint="eastAsia"/>
          <w:sz w:val="32"/>
          <w:szCs w:val="32"/>
        </w:rPr>
        <w:t>，</w:t>
      </w:r>
      <w:r w:rsidR="00C04C21">
        <w:rPr>
          <w:rFonts w:ascii="方正仿宋_GBK" w:eastAsia="方正仿宋_GBK" w:hint="eastAsia"/>
          <w:sz w:val="32"/>
          <w:szCs w:val="32"/>
        </w:rPr>
        <w:t>决定于2021年再次在渝合作举办泰国投资促进系列活动。</w:t>
      </w:r>
    </w:p>
    <w:p w14:paraId="56A894D0" w14:textId="77777777" w:rsidR="00B3496C" w:rsidRDefault="00C04C21" w:rsidP="00AB3BD0">
      <w:pPr>
        <w:spacing w:line="5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2021年4月19日</w:t>
      </w:r>
      <w:r w:rsidR="00B3496C">
        <w:rPr>
          <w:rFonts w:ascii="方正仿宋_GBK" w:eastAsia="方正仿宋_GBK" w:hint="eastAsia"/>
          <w:sz w:val="32"/>
          <w:szCs w:val="32"/>
        </w:rPr>
        <w:t>—</w:t>
      </w:r>
      <w:r>
        <w:rPr>
          <w:rFonts w:ascii="方正仿宋_GBK" w:eastAsia="方正仿宋_GBK" w:hint="eastAsia"/>
          <w:sz w:val="32"/>
          <w:szCs w:val="32"/>
        </w:rPr>
        <w:t>23日，</w:t>
      </w:r>
      <w:r w:rsidR="00B3496C">
        <w:rPr>
          <w:rFonts w:ascii="方正仿宋_GBK" w:eastAsia="方正仿宋_GBK" w:hint="eastAsia"/>
          <w:sz w:val="32"/>
          <w:szCs w:val="32"/>
        </w:rPr>
        <w:t>泰国投资说明圆桌会第一次会议将在重庆举行，并同期组织第一批重点企业拜访活动。涉及泰</w:t>
      </w:r>
      <w:proofErr w:type="gramStart"/>
      <w:r w:rsidR="00B3496C">
        <w:rPr>
          <w:rFonts w:ascii="方正仿宋_GBK" w:eastAsia="方正仿宋_GBK" w:hint="eastAsia"/>
          <w:sz w:val="32"/>
          <w:szCs w:val="32"/>
        </w:rPr>
        <w:t>方优惠</w:t>
      </w:r>
      <w:proofErr w:type="gramEnd"/>
      <w:r w:rsidR="00B3496C">
        <w:rPr>
          <w:rFonts w:ascii="方正仿宋_GBK" w:eastAsia="方正仿宋_GBK" w:hint="eastAsia"/>
          <w:sz w:val="32"/>
          <w:szCs w:val="32"/>
        </w:rPr>
        <w:t>政策的行业包括农业、矿产、轻工业、机械设备、电子电器、化工、服务和公用事业、科技与创新等。</w:t>
      </w:r>
      <w:r>
        <w:rPr>
          <w:rFonts w:ascii="方正仿宋_GBK" w:eastAsia="方正仿宋_GBK" w:hint="eastAsia"/>
          <w:sz w:val="32"/>
          <w:szCs w:val="32"/>
        </w:rPr>
        <w:t>2021年6月底</w:t>
      </w:r>
      <w:r w:rsidR="00B3496C">
        <w:rPr>
          <w:rFonts w:ascii="方正仿宋_GBK" w:eastAsia="方正仿宋_GBK" w:hint="eastAsia"/>
          <w:sz w:val="32"/>
          <w:szCs w:val="32"/>
        </w:rPr>
        <w:t>将</w:t>
      </w:r>
      <w:r>
        <w:rPr>
          <w:rFonts w:ascii="方正仿宋_GBK" w:eastAsia="方正仿宋_GBK" w:hint="eastAsia"/>
          <w:sz w:val="32"/>
          <w:szCs w:val="32"/>
        </w:rPr>
        <w:t>举办</w:t>
      </w:r>
      <w:r w:rsidR="00B3496C">
        <w:rPr>
          <w:rFonts w:ascii="方正仿宋_GBK" w:eastAsia="方正仿宋_GBK" w:hint="eastAsia"/>
          <w:sz w:val="32"/>
          <w:szCs w:val="32"/>
        </w:rPr>
        <w:t>泰国投资说明圆桌会第二次会议，并同期组织第二批重点企业拜访活动</w:t>
      </w:r>
      <w:r>
        <w:rPr>
          <w:rFonts w:ascii="方正仿宋_GBK" w:eastAsia="方正仿宋_GBK" w:hint="eastAsia"/>
          <w:sz w:val="32"/>
          <w:szCs w:val="32"/>
        </w:rPr>
        <w:t>。</w:t>
      </w:r>
      <w:r w:rsidR="00B3496C">
        <w:rPr>
          <w:rFonts w:ascii="方正仿宋_GBK" w:eastAsia="方正仿宋_GBK" w:hint="eastAsia"/>
          <w:sz w:val="32"/>
          <w:szCs w:val="32"/>
        </w:rPr>
        <w:t>随后，还将举办</w:t>
      </w:r>
      <w:r>
        <w:rPr>
          <w:rFonts w:ascii="方正仿宋_GBK" w:eastAsia="方正仿宋_GBK" w:hint="eastAsia"/>
          <w:sz w:val="32"/>
          <w:szCs w:val="32"/>
        </w:rPr>
        <w:t>重庆</w:t>
      </w:r>
      <w:r w:rsidR="00B3496C">
        <w:rPr>
          <w:rFonts w:ascii="方正仿宋_GBK" w:eastAsia="方正仿宋_GBK" w:hint="eastAsia"/>
          <w:sz w:val="32"/>
          <w:szCs w:val="32"/>
        </w:rPr>
        <w:t>—</w:t>
      </w:r>
      <w:r>
        <w:rPr>
          <w:rFonts w:ascii="方正仿宋_GBK" w:eastAsia="方正仿宋_GBK" w:hint="eastAsia"/>
          <w:sz w:val="32"/>
          <w:szCs w:val="32"/>
        </w:rPr>
        <w:t>泰国企业线上对接会。</w:t>
      </w:r>
    </w:p>
    <w:p w14:paraId="228FC4B2" w14:textId="526BB1F5" w:rsidR="00726F4C" w:rsidRDefault="00B3496C" w:rsidP="00AB3BD0">
      <w:pPr>
        <w:spacing w:line="500" w:lineRule="exact"/>
        <w:ind w:firstLineChars="200" w:firstLine="640"/>
        <w:rPr>
          <w:sz w:val="30"/>
          <w:szCs w:val="30"/>
        </w:rPr>
      </w:pPr>
      <w:r>
        <w:rPr>
          <w:rFonts w:ascii="方正仿宋_GBK" w:eastAsia="方正仿宋_GBK" w:hint="eastAsia"/>
          <w:sz w:val="32"/>
          <w:szCs w:val="32"/>
        </w:rPr>
        <w:t>诚邀</w:t>
      </w:r>
      <w:r w:rsidR="00C04C21">
        <w:rPr>
          <w:rFonts w:ascii="方正仿宋_GBK" w:eastAsia="方正仿宋_GBK" w:hint="eastAsia"/>
          <w:sz w:val="32"/>
          <w:szCs w:val="32"/>
        </w:rPr>
        <w:t>有意</w:t>
      </w:r>
      <w:r>
        <w:rPr>
          <w:rFonts w:ascii="方正仿宋_GBK" w:eastAsia="方正仿宋_GBK" w:hint="eastAsia"/>
          <w:sz w:val="32"/>
          <w:szCs w:val="32"/>
        </w:rPr>
        <w:t>在泰投资</w:t>
      </w:r>
      <w:r w:rsidR="00C04C21">
        <w:rPr>
          <w:rFonts w:ascii="方正仿宋_GBK" w:eastAsia="方正仿宋_GBK" w:hint="eastAsia"/>
          <w:sz w:val="32"/>
          <w:szCs w:val="32"/>
        </w:rPr>
        <w:t>的相关企业积极参与</w:t>
      </w:r>
      <w:r>
        <w:rPr>
          <w:rFonts w:ascii="方正仿宋_GBK" w:eastAsia="方正仿宋_GBK" w:hint="eastAsia"/>
          <w:sz w:val="32"/>
          <w:szCs w:val="32"/>
        </w:rPr>
        <w:t>圆桌会、企业拜访和对接活动</w:t>
      </w:r>
      <w:r w:rsidR="00C04C21">
        <w:rPr>
          <w:rFonts w:ascii="方正仿宋_GBK" w:eastAsia="方正仿宋_GBK" w:hint="eastAsia"/>
          <w:sz w:val="32"/>
          <w:szCs w:val="32"/>
        </w:rPr>
        <w:t>，进一步加深对泰国投资环境及相关政策的了解，</w:t>
      </w:r>
      <w:r w:rsidR="00AB3BD0">
        <w:rPr>
          <w:rFonts w:ascii="方正仿宋_GBK" w:eastAsia="方正仿宋_GBK" w:hint="eastAsia"/>
          <w:sz w:val="32"/>
          <w:szCs w:val="32"/>
        </w:rPr>
        <w:t>把握投资机遇，实现国际化发展</w:t>
      </w:r>
      <w:r w:rsidR="00C04C21">
        <w:rPr>
          <w:rFonts w:ascii="方正仿宋_GBK" w:eastAsia="方正仿宋_GBK" w:hint="eastAsia"/>
          <w:sz w:val="32"/>
          <w:szCs w:val="32"/>
        </w:rPr>
        <w:t>。</w:t>
      </w:r>
    </w:p>
    <w:p w14:paraId="0079A35B" w14:textId="5B957E3D" w:rsidR="00726F4C" w:rsidRPr="00AB3BD0" w:rsidRDefault="00C04C21" w:rsidP="00AB3BD0">
      <w:pPr>
        <w:spacing w:line="5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AB3BD0">
        <w:rPr>
          <w:rFonts w:ascii="方正黑体_GBK" w:eastAsia="方正黑体_GBK" w:hint="eastAsia"/>
          <w:sz w:val="32"/>
          <w:szCs w:val="32"/>
        </w:rPr>
        <w:t>第一次圆桌会议：2021年4月20日</w:t>
      </w:r>
    </w:p>
    <w:p w14:paraId="557C807F" w14:textId="7258A07E" w:rsidR="00726F4C" w:rsidRPr="00AB3BD0" w:rsidRDefault="00C04C21" w:rsidP="00AB3BD0">
      <w:pPr>
        <w:spacing w:line="5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AB3BD0">
        <w:rPr>
          <w:rFonts w:ascii="方正黑体_GBK" w:eastAsia="方正黑体_GBK" w:hint="eastAsia"/>
          <w:sz w:val="32"/>
          <w:szCs w:val="32"/>
        </w:rPr>
        <w:t>第一</w:t>
      </w:r>
      <w:r w:rsidR="00AB3BD0">
        <w:rPr>
          <w:rFonts w:ascii="方正黑体_GBK" w:eastAsia="方正黑体_GBK" w:hint="eastAsia"/>
          <w:sz w:val="32"/>
          <w:szCs w:val="32"/>
        </w:rPr>
        <w:t>批</w:t>
      </w:r>
      <w:r w:rsidRPr="00AB3BD0">
        <w:rPr>
          <w:rFonts w:ascii="方正黑体_GBK" w:eastAsia="方正黑体_GBK" w:hint="eastAsia"/>
          <w:sz w:val="32"/>
          <w:szCs w:val="32"/>
        </w:rPr>
        <w:t>企业拜访：2021年4月19日下午</w:t>
      </w:r>
      <w:r w:rsidR="00AB3BD0">
        <w:rPr>
          <w:rFonts w:ascii="方正黑体_GBK" w:eastAsia="方正黑体_GBK" w:hint="eastAsia"/>
          <w:sz w:val="32"/>
          <w:szCs w:val="32"/>
        </w:rPr>
        <w:t>—</w:t>
      </w:r>
      <w:r w:rsidRPr="00AB3BD0">
        <w:rPr>
          <w:rFonts w:ascii="方正黑体_GBK" w:eastAsia="方正黑体_GBK" w:hint="eastAsia"/>
          <w:sz w:val="32"/>
          <w:szCs w:val="32"/>
        </w:rPr>
        <w:t>23日上午</w:t>
      </w:r>
    </w:p>
    <w:p w14:paraId="245A68F2" w14:textId="71200137" w:rsidR="00726F4C" w:rsidRDefault="00726F4C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</w:p>
    <w:p w14:paraId="73DB9F9A" w14:textId="77777777" w:rsidR="00AB3BD0" w:rsidRDefault="00AB3BD0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</w:p>
    <w:p w14:paraId="3B78E4EE" w14:textId="77777777" w:rsidR="00726F4C" w:rsidRDefault="00C04C21" w:rsidP="00AB3BD0">
      <w:pPr>
        <w:spacing w:line="500" w:lineRule="exact"/>
        <w:ind w:right="1120"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重庆市国际商会</w:t>
      </w:r>
    </w:p>
    <w:p w14:paraId="27F35036" w14:textId="0C243F25" w:rsidR="00726F4C" w:rsidRDefault="00C04C21" w:rsidP="00AB3BD0">
      <w:pPr>
        <w:spacing w:line="500" w:lineRule="exact"/>
        <w:ind w:right="800" w:firstLineChars="200" w:firstLine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</w:t>
      </w:r>
      <w:r w:rsidR="00AB3BD0"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2021年3月11日</w:t>
      </w:r>
    </w:p>
    <w:p w14:paraId="0C1A89AA" w14:textId="77777777" w:rsidR="00AB3BD0" w:rsidRDefault="00AB3BD0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</w:p>
    <w:p w14:paraId="3C58E19D" w14:textId="6EE96D7F" w:rsidR="00726F4C" w:rsidRDefault="00C04C21" w:rsidP="00AB3BD0">
      <w:pPr>
        <w:spacing w:line="5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（联系人：曹展豪， 电话：13983289951）</w:t>
      </w:r>
    </w:p>
    <w:p w14:paraId="38D40E24" w14:textId="77777777" w:rsidR="00726F4C" w:rsidRDefault="00726F4C">
      <w:pPr>
        <w:spacing w:line="594" w:lineRule="exact"/>
        <w:rPr>
          <w:rFonts w:ascii="方正黑体_GBK" w:eastAsia="方正黑体_GBK"/>
          <w:sz w:val="32"/>
          <w:szCs w:val="32"/>
        </w:rPr>
        <w:sectPr w:rsidR="00726F4C">
          <w:footerReference w:type="default" r:id="rId10"/>
          <w:pgSz w:w="11906" w:h="16838"/>
          <w:pgMar w:top="1985" w:right="1446" w:bottom="1644" w:left="1446" w:header="851" w:footer="992" w:gutter="0"/>
          <w:cols w:space="425"/>
          <w:docGrid w:type="lines" w:linePitch="312"/>
        </w:sectPr>
      </w:pPr>
      <w:bookmarkStart w:id="1" w:name="_GoBack"/>
      <w:bookmarkEnd w:id="0"/>
      <w:bookmarkEnd w:id="1"/>
    </w:p>
    <w:p w14:paraId="3A2F4735" w14:textId="77777777" w:rsidR="00726F4C" w:rsidRDefault="00C04C21">
      <w:pPr>
        <w:spacing w:line="594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附件1：</w:t>
      </w:r>
    </w:p>
    <w:p w14:paraId="42CB84B6" w14:textId="77777777" w:rsidR="00726F4C" w:rsidRDefault="00726F4C">
      <w:pPr>
        <w:spacing w:line="594" w:lineRule="exact"/>
        <w:rPr>
          <w:rFonts w:ascii="方正黑体_GBK" w:eastAsia="方正黑体_GBK"/>
          <w:sz w:val="32"/>
          <w:szCs w:val="32"/>
        </w:rPr>
      </w:pPr>
    </w:p>
    <w:p w14:paraId="14AF0666" w14:textId="77777777" w:rsidR="00726F4C" w:rsidRDefault="00C04C21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报名表</w:t>
      </w:r>
    </w:p>
    <w:tbl>
      <w:tblPr>
        <w:tblpPr w:leftFromText="180" w:rightFromText="180" w:vertAnchor="page" w:horzAnchor="page" w:tblpX="1531" w:tblpY="40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4"/>
        <w:gridCol w:w="3118"/>
      </w:tblGrid>
      <w:tr w:rsidR="00726F4C" w14:paraId="1F2A52B0" w14:textId="77777777">
        <w:trPr>
          <w:trHeight w:val="20"/>
        </w:trPr>
        <w:tc>
          <w:tcPr>
            <w:tcW w:w="1951" w:type="dxa"/>
            <w:vAlign w:val="center"/>
          </w:tcPr>
          <w:p w14:paraId="19952716" w14:textId="77777777" w:rsidR="00726F4C" w:rsidRDefault="00C04C21">
            <w:pPr>
              <w:spacing w:line="360" w:lineRule="auto"/>
              <w:ind w:leftChars="-24" w:left="-50" w:rightChars="-200" w:right="-420"/>
              <w:contextualSpacing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公司名（中文）</w:t>
            </w:r>
          </w:p>
        </w:tc>
        <w:tc>
          <w:tcPr>
            <w:tcW w:w="7229" w:type="dxa"/>
            <w:gridSpan w:val="3"/>
            <w:vAlign w:val="center"/>
          </w:tcPr>
          <w:p w14:paraId="0A093B08" w14:textId="77777777" w:rsidR="00726F4C" w:rsidRDefault="00726F4C">
            <w:pPr>
              <w:pStyle w:val="1"/>
              <w:spacing w:line="360" w:lineRule="auto"/>
              <w:ind w:rightChars="-200" w:right="-420" w:firstLineChars="0" w:firstLine="0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</w:p>
        </w:tc>
      </w:tr>
      <w:tr w:rsidR="00726F4C" w14:paraId="05C02F38" w14:textId="77777777">
        <w:trPr>
          <w:trHeight w:val="20"/>
        </w:trPr>
        <w:tc>
          <w:tcPr>
            <w:tcW w:w="1951" w:type="dxa"/>
            <w:vAlign w:val="center"/>
          </w:tcPr>
          <w:p w14:paraId="35B2E6EE" w14:textId="77777777" w:rsidR="00726F4C" w:rsidRDefault="00C04C21">
            <w:pPr>
              <w:spacing w:line="360" w:lineRule="auto"/>
              <w:ind w:leftChars="-24" w:left="-50" w:rightChars="-200" w:right="-420"/>
              <w:contextualSpacing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公司名（英文）</w:t>
            </w:r>
          </w:p>
        </w:tc>
        <w:tc>
          <w:tcPr>
            <w:tcW w:w="7229" w:type="dxa"/>
            <w:gridSpan w:val="3"/>
            <w:vAlign w:val="center"/>
          </w:tcPr>
          <w:p w14:paraId="2B520CC2" w14:textId="77777777" w:rsidR="00726F4C" w:rsidRDefault="00726F4C">
            <w:pPr>
              <w:tabs>
                <w:tab w:val="left" w:pos="312"/>
              </w:tabs>
              <w:adjustRightInd w:val="0"/>
              <w:snapToGrid w:val="0"/>
              <w:spacing w:line="460" w:lineRule="exact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</w:tr>
      <w:tr w:rsidR="00726F4C" w14:paraId="5FB6D655" w14:textId="77777777">
        <w:trPr>
          <w:trHeight w:val="20"/>
        </w:trPr>
        <w:tc>
          <w:tcPr>
            <w:tcW w:w="1951" w:type="dxa"/>
            <w:vAlign w:val="center"/>
          </w:tcPr>
          <w:p w14:paraId="38E0286C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参会人姓名</w:t>
            </w:r>
          </w:p>
        </w:tc>
        <w:tc>
          <w:tcPr>
            <w:tcW w:w="2977" w:type="dxa"/>
            <w:vAlign w:val="center"/>
          </w:tcPr>
          <w:p w14:paraId="0A7B901A" w14:textId="77777777" w:rsidR="00726F4C" w:rsidRDefault="00726F4C">
            <w:pPr>
              <w:pStyle w:val="1"/>
              <w:spacing w:line="360" w:lineRule="auto"/>
              <w:ind w:rightChars="-200" w:right="-420" w:firstLineChars="0" w:firstLine="0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53F941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8" w:type="dxa"/>
            <w:vAlign w:val="center"/>
          </w:tcPr>
          <w:p w14:paraId="4D8E1B36" w14:textId="77777777" w:rsidR="00726F4C" w:rsidRDefault="00726F4C">
            <w:pPr>
              <w:pStyle w:val="1"/>
              <w:spacing w:line="360" w:lineRule="auto"/>
              <w:ind w:rightChars="-200" w:right="-420" w:firstLineChars="0" w:firstLine="0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</w:p>
        </w:tc>
      </w:tr>
      <w:tr w:rsidR="00726F4C" w14:paraId="480C5E00" w14:textId="77777777">
        <w:trPr>
          <w:trHeight w:val="20"/>
        </w:trPr>
        <w:tc>
          <w:tcPr>
            <w:tcW w:w="1951" w:type="dxa"/>
            <w:vAlign w:val="center"/>
          </w:tcPr>
          <w:p w14:paraId="0449746B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977" w:type="dxa"/>
            <w:vAlign w:val="center"/>
          </w:tcPr>
          <w:p w14:paraId="1103D1D0" w14:textId="77777777" w:rsidR="00726F4C" w:rsidRDefault="00726F4C">
            <w:pPr>
              <w:pStyle w:val="1"/>
              <w:spacing w:line="360" w:lineRule="auto"/>
              <w:ind w:rightChars="-200" w:right="-420" w:firstLineChars="0" w:firstLine="0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94E117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vAlign w:val="center"/>
          </w:tcPr>
          <w:p w14:paraId="1C8C28F7" w14:textId="77777777" w:rsidR="00726F4C" w:rsidRDefault="00726F4C">
            <w:pPr>
              <w:pStyle w:val="1"/>
              <w:spacing w:line="360" w:lineRule="auto"/>
              <w:ind w:rightChars="-200" w:right="-420" w:firstLineChars="0" w:firstLine="0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</w:p>
        </w:tc>
      </w:tr>
      <w:tr w:rsidR="00726F4C" w14:paraId="7D1C009F" w14:textId="77777777">
        <w:trPr>
          <w:trHeight w:val="20"/>
        </w:trPr>
        <w:tc>
          <w:tcPr>
            <w:tcW w:w="1951" w:type="dxa"/>
            <w:vAlign w:val="center"/>
          </w:tcPr>
          <w:p w14:paraId="1D7F10C6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拟参加项目</w:t>
            </w:r>
          </w:p>
        </w:tc>
        <w:tc>
          <w:tcPr>
            <w:tcW w:w="7229" w:type="dxa"/>
            <w:gridSpan w:val="3"/>
            <w:vAlign w:val="center"/>
          </w:tcPr>
          <w:p w14:paraId="2EB34F8D" w14:textId="77777777" w:rsidR="00726F4C" w:rsidRDefault="00C04C21">
            <w:pPr>
              <w:spacing w:line="440" w:lineRule="exact"/>
              <w:contextualSpacing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□ 4月20日（泰国投资说明圆桌会议）</w:t>
            </w:r>
          </w:p>
          <w:p w14:paraId="2FFFA2F9" w14:textId="690B1534" w:rsidR="00726F4C" w:rsidRDefault="00C04C21">
            <w:pPr>
              <w:spacing w:line="440" w:lineRule="exact"/>
              <w:contextualSpacing/>
              <w:jc w:val="left"/>
              <w:rPr>
                <w:rFonts w:ascii="华文仿宋" w:eastAsia="华文仿宋" w:hAnsi="华文仿宋" w:cs="Times New Roman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□ 4月19日下午</w:t>
            </w:r>
            <w:r w:rsidR="00AB3BD0"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—</w:t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23日上午（泰国投资促进委员会拜访企业）</w:t>
            </w:r>
          </w:p>
        </w:tc>
      </w:tr>
      <w:tr w:rsidR="00726F4C" w14:paraId="24203706" w14:textId="77777777">
        <w:trPr>
          <w:trHeight w:val="1022"/>
        </w:trPr>
        <w:tc>
          <w:tcPr>
            <w:tcW w:w="1951" w:type="dxa"/>
            <w:vAlign w:val="center"/>
          </w:tcPr>
          <w:p w14:paraId="3650CF9E" w14:textId="77777777" w:rsidR="00726F4C" w:rsidRDefault="00C04C21">
            <w:pPr>
              <w:spacing w:line="360" w:lineRule="auto"/>
              <w:contextualSpacing/>
              <w:jc w:val="center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合作意向</w:t>
            </w:r>
          </w:p>
        </w:tc>
        <w:tc>
          <w:tcPr>
            <w:tcW w:w="7229" w:type="dxa"/>
            <w:gridSpan w:val="3"/>
            <w:vAlign w:val="center"/>
          </w:tcPr>
          <w:p w14:paraId="5539C3FA" w14:textId="77777777" w:rsidR="00726F4C" w:rsidRDefault="00726F4C">
            <w:pPr>
              <w:spacing w:line="440" w:lineRule="exact"/>
              <w:contextualSpacing/>
              <w:jc w:val="left"/>
              <w:rPr>
                <w:rFonts w:ascii="华文仿宋" w:eastAsia="华文仿宋" w:hAnsi="华文仿宋"/>
                <w:kern w:val="0"/>
                <w:sz w:val="28"/>
                <w:szCs w:val="28"/>
                <w:u w:val="single"/>
              </w:rPr>
            </w:pPr>
          </w:p>
        </w:tc>
      </w:tr>
    </w:tbl>
    <w:p w14:paraId="02EB958F" w14:textId="77777777" w:rsidR="00726F4C" w:rsidRDefault="00726F4C">
      <w:pPr>
        <w:spacing w:line="594" w:lineRule="exact"/>
        <w:rPr>
          <w:rFonts w:ascii="方正黑体_GBK" w:eastAsia="方正黑体_GBK"/>
          <w:sz w:val="32"/>
          <w:szCs w:val="32"/>
        </w:rPr>
      </w:pPr>
    </w:p>
    <w:p w14:paraId="6A314378" w14:textId="03D28ECC" w:rsidR="00726F4C" w:rsidRDefault="00C04C21">
      <w:pPr>
        <w:widowControl/>
        <w:spacing w:before="100" w:beforeAutospacing="1" w:line="578" w:lineRule="atLeas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>
        <w:rPr>
          <w:rFonts w:ascii="Times New Roman" w:eastAsia="方正仿宋_GBK" w:hAnsi="Times New Roman"/>
          <w:b/>
          <w:sz w:val="30"/>
          <w:szCs w:val="30"/>
        </w:rPr>
        <w:t>请</w:t>
      </w:r>
      <w:r w:rsidR="00AB3BD0">
        <w:rPr>
          <w:rFonts w:ascii="Times New Roman" w:eastAsia="方正仿宋_GBK" w:hAnsi="Times New Roman" w:hint="eastAsia"/>
          <w:b/>
          <w:sz w:val="30"/>
          <w:szCs w:val="30"/>
        </w:rPr>
        <w:t>有意参加活动的</w:t>
      </w:r>
      <w:r>
        <w:rPr>
          <w:rFonts w:ascii="Times New Roman" w:eastAsia="方正仿宋_GBK" w:hAnsi="Times New Roman" w:hint="eastAsia"/>
          <w:b/>
          <w:sz w:val="30"/>
          <w:szCs w:val="30"/>
        </w:rPr>
        <w:t>企业</w:t>
      </w:r>
      <w:r>
        <w:rPr>
          <w:rFonts w:ascii="Times New Roman" w:eastAsia="方正仿宋_GBK" w:hAnsi="Times New Roman"/>
          <w:b/>
          <w:sz w:val="30"/>
          <w:szCs w:val="30"/>
        </w:rPr>
        <w:t>于</w:t>
      </w:r>
      <w:r>
        <w:rPr>
          <w:rFonts w:ascii="Times New Roman" w:eastAsia="方正仿宋_GBK" w:hAnsi="Times New Roman" w:hint="eastAsia"/>
          <w:b/>
          <w:sz w:val="30"/>
          <w:szCs w:val="30"/>
        </w:rPr>
        <w:t>3</w:t>
      </w:r>
      <w:r>
        <w:rPr>
          <w:rFonts w:ascii="Times New Roman" w:eastAsia="方正仿宋_GBK" w:hAnsi="Times New Roman"/>
          <w:b/>
          <w:sz w:val="30"/>
          <w:szCs w:val="30"/>
        </w:rPr>
        <w:t>月</w:t>
      </w:r>
      <w:r>
        <w:rPr>
          <w:rFonts w:ascii="Times New Roman" w:eastAsia="方正仿宋_GBK" w:hAnsi="Times New Roman" w:hint="eastAsia"/>
          <w:b/>
          <w:sz w:val="30"/>
          <w:szCs w:val="30"/>
        </w:rPr>
        <w:t>31</w:t>
      </w:r>
      <w:r>
        <w:rPr>
          <w:rFonts w:ascii="Times New Roman" w:eastAsia="方正仿宋_GBK" w:hAnsi="Times New Roman"/>
          <w:b/>
          <w:sz w:val="30"/>
          <w:szCs w:val="30"/>
        </w:rPr>
        <w:t>日</w:t>
      </w:r>
      <w:r>
        <w:rPr>
          <w:rFonts w:ascii="Times New Roman" w:eastAsia="方正仿宋_GBK" w:hAnsi="Times New Roman" w:hint="eastAsia"/>
          <w:b/>
          <w:sz w:val="30"/>
          <w:szCs w:val="30"/>
        </w:rPr>
        <w:t>（星期三）下午</w:t>
      </w:r>
      <w:r>
        <w:rPr>
          <w:rFonts w:ascii="Times New Roman" w:eastAsia="方正仿宋_GBK" w:hAnsi="Times New Roman" w:hint="eastAsia"/>
          <w:b/>
          <w:sz w:val="30"/>
          <w:szCs w:val="30"/>
        </w:rPr>
        <w:t>5</w:t>
      </w:r>
      <w:r>
        <w:rPr>
          <w:rFonts w:ascii="Times New Roman" w:eastAsia="方正仿宋_GBK" w:hAnsi="Times New Roman" w:hint="eastAsia"/>
          <w:b/>
          <w:sz w:val="30"/>
          <w:szCs w:val="30"/>
        </w:rPr>
        <w:t>点</w:t>
      </w:r>
      <w:r>
        <w:rPr>
          <w:rFonts w:ascii="Times New Roman" w:eastAsia="方正仿宋_GBK" w:hAnsi="Times New Roman"/>
          <w:b/>
          <w:sz w:val="30"/>
          <w:szCs w:val="30"/>
        </w:rPr>
        <w:t>前将</w:t>
      </w:r>
      <w:r>
        <w:rPr>
          <w:rFonts w:ascii="Times New Roman" w:eastAsia="方正仿宋_GBK" w:hAnsi="Times New Roman" w:hint="eastAsia"/>
          <w:b/>
          <w:sz w:val="30"/>
          <w:szCs w:val="30"/>
        </w:rPr>
        <w:t>报名表及发言材料发送</w:t>
      </w:r>
      <w:r>
        <w:rPr>
          <w:rFonts w:ascii="Times New Roman" w:eastAsia="方正仿宋_GBK" w:hAnsi="Times New Roman"/>
          <w:b/>
          <w:sz w:val="30"/>
          <w:szCs w:val="30"/>
        </w:rPr>
        <w:t>至重庆</w:t>
      </w:r>
      <w:r>
        <w:rPr>
          <w:rFonts w:ascii="Times New Roman" w:eastAsia="方正仿宋_GBK" w:hAnsi="Times New Roman" w:hint="eastAsia"/>
          <w:b/>
          <w:sz w:val="30"/>
          <w:szCs w:val="30"/>
        </w:rPr>
        <w:t>国际商会联系人</w:t>
      </w:r>
      <w:r>
        <w:rPr>
          <w:rFonts w:ascii="Times New Roman" w:eastAsia="方正仿宋_GBK" w:hAnsi="Times New Roman"/>
          <w:b/>
          <w:sz w:val="30"/>
          <w:szCs w:val="30"/>
        </w:rPr>
        <w:t>邮箱：</w:t>
      </w:r>
      <w:hyperlink r:id="rId11" w:history="1">
        <w:r>
          <w:rPr>
            <w:rStyle w:val="a7"/>
            <w:rFonts w:ascii="方正仿宋_GBK" w:eastAsia="方正仿宋_GBK" w:hint="eastAsia"/>
            <w:sz w:val="32"/>
            <w:szCs w:val="32"/>
          </w:rPr>
          <w:t>cao.zhanhao@ccoiccq.com</w:t>
        </w:r>
      </w:hyperlink>
      <w:r>
        <w:rPr>
          <w:rStyle w:val="a7"/>
          <w:rFonts w:ascii="方正仿宋_GBK" w:eastAsia="方正仿宋_GBK" w:hint="eastAsia"/>
          <w:sz w:val="32"/>
          <w:szCs w:val="32"/>
          <w:u w:val="none"/>
        </w:rPr>
        <w:t>，</w:t>
      </w:r>
      <w:r>
        <w:rPr>
          <w:rFonts w:ascii="Times New Roman" w:eastAsia="方正仿宋_GBK" w:hAnsi="Times New Roman" w:hint="eastAsia"/>
          <w:b/>
          <w:sz w:val="30"/>
          <w:szCs w:val="30"/>
        </w:rPr>
        <w:t>谢谢！</w:t>
      </w:r>
    </w:p>
    <w:p w14:paraId="7EF63C50" w14:textId="77777777" w:rsidR="00726F4C" w:rsidRDefault="00726F4C">
      <w:pPr>
        <w:spacing w:line="594" w:lineRule="exact"/>
        <w:rPr>
          <w:rFonts w:ascii="方正仿宋_GBK" w:eastAsia="方正仿宋_GBK"/>
          <w:sz w:val="30"/>
          <w:szCs w:val="30"/>
        </w:rPr>
      </w:pPr>
    </w:p>
    <w:sectPr w:rsidR="00726F4C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C17C1" w14:textId="77777777" w:rsidR="00575C56" w:rsidRDefault="00575C56">
      <w:r>
        <w:separator/>
      </w:r>
    </w:p>
  </w:endnote>
  <w:endnote w:type="continuationSeparator" w:id="0">
    <w:p w14:paraId="60396E06" w14:textId="77777777" w:rsidR="00575C56" w:rsidRDefault="0057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D9D96" w14:textId="77777777" w:rsidR="00726F4C" w:rsidRDefault="00575C56">
    <w:pPr>
      <w:pStyle w:val="a4"/>
    </w:pPr>
    <w:r>
      <w:pict w14:anchorId="56D5E7BF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672878E7" w14:textId="77777777" w:rsidR="00726F4C" w:rsidRDefault="00C04C21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A51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76BEB" w14:textId="77777777" w:rsidR="00575C56" w:rsidRDefault="00575C56">
      <w:r>
        <w:separator/>
      </w:r>
    </w:p>
  </w:footnote>
  <w:footnote w:type="continuationSeparator" w:id="0">
    <w:p w14:paraId="3FE7F0D4" w14:textId="77777777" w:rsidR="00575C56" w:rsidRDefault="0057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7927"/>
    <w:multiLevelType w:val="multilevel"/>
    <w:tmpl w:val="2A39792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B1F"/>
    <w:rsid w:val="00032AF4"/>
    <w:rsid w:val="00047B48"/>
    <w:rsid w:val="00092973"/>
    <w:rsid w:val="0009649D"/>
    <w:rsid w:val="000A7DDA"/>
    <w:rsid w:val="000C2B3E"/>
    <w:rsid w:val="000F5471"/>
    <w:rsid w:val="00111F85"/>
    <w:rsid w:val="00141997"/>
    <w:rsid w:val="0017647E"/>
    <w:rsid w:val="00177C46"/>
    <w:rsid w:val="001A6ACB"/>
    <w:rsid w:val="001B6F80"/>
    <w:rsid w:val="001C46F6"/>
    <w:rsid w:val="001D1B1F"/>
    <w:rsid w:val="00220742"/>
    <w:rsid w:val="00221FDF"/>
    <w:rsid w:val="00275BDF"/>
    <w:rsid w:val="00281BE5"/>
    <w:rsid w:val="00291EFF"/>
    <w:rsid w:val="002B0D42"/>
    <w:rsid w:val="002E6BAA"/>
    <w:rsid w:val="00316CA7"/>
    <w:rsid w:val="00324ED8"/>
    <w:rsid w:val="003312F0"/>
    <w:rsid w:val="00355485"/>
    <w:rsid w:val="0035649A"/>
    <w:rsid w:val="00370C5B"/>
    <w:rsid w:val="00383C1B"/>
    <w:rsid w:val="003A599B"/>
    <w:rsid w:val="003D0B9E"/>
    <w:rsid w:val="003D25C0"/>
    <w:rsid w:val="00401A1E"/>
    <w:rsid w:val="00422B27"/>
    <w:rsid w:val="004349A2"/>
    <w:rsid w:val="00475D7F"/>
    <w:rsid w:val="004A6F65"/>
    <w:rsid w:val="004C7377"/>
    <w:rsid w:val="00543147"/>
    <w:rsid w:val="00543E67"/>
    <w:rsid w:val="005509E3"/>
    <w:rsid w:val="00566DD6"/>
    <w:rsid w:val="00567A4A"/>
    <w:rsid w:val="00575C56"/>
    <w:rsid w:val="005A7526"/>
    <w:rsid w:val="005C73C7"/>
    <w:rsid w:val="00601956"/>
    <w:rsid w:val="00631049"/>
    <w:rsid w:val="00666DBE"/>
    <w:rsid w:val="006C080B"/>
    <w:rsid w:val="006E4D24"/>
    <w:rsid w:val="006F71DA"/>
    <w:rsid w:val="00726F4C"/>
    <w:rsid w:val="0076248E"/>
    <w:rsid w:val="00772504"/>
    <w:rsid w:val="007A1093"/>
    <w:rsid w:val="007A5104"/>
    <w:rsid w:val="007E3B6B"/>
    <w:rsid w:val="00843831"/>
    <w:rsid w:val="00882B78"/>
    <w:rsid w:val="0089149F"/>
    <w:rsid w:val="00903349"/>
    <w:rsid w:val="0093451D"/>
    <w:rsid w:val="00956C78"/>
    <w:rsid w:val="0098048C"/>
    <w:rsid w:val="009C26B4"/>
    <w:rsid w:val="009D5785"/>
    <w:rsid w:val="009D5982"/>
    <w:rsid w:val="00A17809"/>
    <w:rsid w:val="00A21F9C"/>
    <w:rsid w:val="00A27F32"/>
    <w:rsid w:val="00A3775B"/>
    <w:rsid w:val="00A4030B"/>
    <w:rsid w:val="00A43B49"/>
    <w:rsid w:val="00A52D42"/>
    <w:rsid w:val="00A648AC"/>
    <w:rsid w:val="00A753C3"/>
    <w:rsid w:val="00A81EE7"/>
    <w:rsid w:val="00A84CE8"/>
    <w:rsid w:val="00A9648E"/>
    <w:rsid w:val="00AA1AF6"/>
    <w:rsid w:val="00AB3BD0"/>
    <w:rsid w:val="00AD29B6"/>
    <w:rsid w:val="00AD7122"/>
    <w:rsid w:val="00AD7AB5"/>
    <w:rsid w:val="00AE1056"/>
    <w:rsid w:val="00B3496C"/>
    <w:rsid w:val="00B50710"/>
    <w:rsid w:val="00B92FD2"/>
    <w:rsid w:val="00C04C21"/>
    <w:rsid w:val="00C70A7F"/>
    <w:rsid w:val="00C87FB2"/>
    <w:rsid w:val="00C91717"/>
    <w:rsid w:val="00CA501C"/>
    <w:rsid w:val="00CA7C03"/>
    <w:rsid w:val="00CF069E"/>
    <w:rsid w:val="00D21681"/>
    <w:rsid w:val="00D26062"/>
    <w:rsid w:val="00D374DB"/>
    <w:rsid w:val="00D96D2A"/>
    <w:rsid w:val="00D97D30"/>
    <w:rsid w:val="00DB2A6E"/>
    <w:rsid w:val="00E04FF9"/>
    <w:rsid w:val="00E14B1E"/>
    <w:rsid w:val="00E227A8"/>
    <w:rsid w:val="00E47F1F"/>
    <w:rsid w:val="00E52593"/>
    <w:rsid w:val="00E632DE"/>
    <w:rsid w:val="00E66531"/>
    <w:rsid w:val="00E66A2C"/>
    <w:rsid w:val="00E83975"/>
    <w:rsid w:val="00E86887"/>
    <w:rsid w:val="00EC6B15"/>
    <w:rsid w:val="00EC797C"/>
    <w:rsid w:val="00ED7315"/>
    <w:rsid w:val="00F02EE4"/>
    <w:rsid w:val="00F0303C"/>
    <w:rsid w:val="00F115DE"/>
    <w:rsid w:val="00F36ED7"/>
    <w:rsid w:val="00F5489C"/>
    <w:rsid w:val="00F655FF"/>
    <w:rsid w:val="00F87D30"/>
    <w:rsid w:val="00FD3309"/>
    <w:rsid w:val="027B70AB"/>
    <w:rsid w:val="317650E8"/>
    <w:rsid w:val="3A6463EB"/>
    <w:rsid w:val="46533F80"/>
    <w:rsid w:val="6A5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49A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黑体"/>
    </w:rPr>
  </w:style>
  <w:style w:type="character" w:customStyle="1" w:styleId="jlqj4b">
    <w:name w:val="jlqj4b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pitchongqing@126.com" TargetMode="Externa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3E151-BAE7-49A6-92DD-DC78B32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370</Words>
  <Characters>404</Characters>
  <Application>Microsoft Office Word</Application>
  <DocSecurity>0</DocSecurity>
  <Lines>22</Lines>
  <Paragraphs>15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HP Inc.</cp:lastModifiedBy>
  <cp:revision>116</cp:revision>
  <dcterms:created xsi:type="dcterms:W3CDTF">2021-02-20T01:30:00Z</dcterms:created>
  <dcterms:modified xsi:type="dcterms:W3CDTF">2021-03-19T08:36:00Z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