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B3B" w:rsidRDefault="00AE5FBE">
      <w:pPr>
        <w:rPr>
          <w:rFonts w:ascii="黑体" w:eastAsia="黑体" w:hAnsi="黑体" w:cs="黑体"/>
          <w:kern w:val="0"/>
          <w:sz w:val="32"/>
          <w:szCs w:val="32"/>
        </w:rPr>
      </w:pPr>
      <w:r>
        <w:rPr>
          <w:rFonts w:ascii="黑体" w:eastAsia="黑体" w:hAnsi="黑体" w:cs="黑体" w:hint="eastAsia"/>
          <w:kern w:val="0"/>
          <w:sz w:val="32"/>
          <w:szCs w:val="32"/>
        </w:rPr>
        <w:t>附件1</w:t>
      </w:r>
    </w:p>
    <w:p w:rsidR="00280586" w:rsidRDefault="00280586" w:rsidP="00280586">
      <w:pPr>
        <w:ind w:firstLineChars="200" w:firstLine="640"/>
        <w:rPr>
          <w:rFonts w:ascii="仿宋_GB2312" w:eastAsia="仿宋_GB2312" w:hAnsi="仿宋_GB2312" w:cs="宋体"/>
          <w:color w:val="000000" w:themeColor="text1"/>
          <w:sz w:val="32"/>
          <w:szCs w:val="21"/>
        </w:rPr>
      </w:pPr>
      <w:r>
        <w:rPr>
          <w:rFonts w:ascii="仿宋_GB2312" w:eastAsia="仿宋_GB2312" w:hAnsi="仿宋_GB2312" w:cs="宋体" w:hint="eastAsia"/>
          <w:color w:val="000000" w:themeColor="text1"/>
          <w:sz w:val="32"/>
          <w:szCs w:val="21"/>
        </w:rPr>
        <w:t>本次会议由中国国际商会、中国世界贸易组织研究会、中国报关协会、中非电子商务有限公司共同主办，中国报关协会跨境电商分会、中国世界贸易组织研究会电子商务专业委员会及非洲各国使馆作为协办机构，成都市</w:t>
      </w:r>
      <w:proofErr w:type="gramStart"/>
      <w:r>
        <w:rPr>
          <w:rFonts w:ascii="仿宋_GB2312" w:eastAsia="仿宋_GB2312" w:hAnsi="仿宋_GB2312" w:cs="宋体" w:hint="eastAsia"/>
          <w:color w:val="000000" w:themeColor="text1"/>
          <w:sz w:val="32"/>
          <w:szCs w:val="21"/>
        </w:rPr>
        <w:t>商务委</w:t>
      </w:r>
      <w:proofErr w:type="gramEnd"/>
      <w:r>
        <w:rPr>
          <w:rFonts w:ascii="仿宋_GB2312" w:eastAsia="仿宋_GB2312" w:hAnsi="仿宋_GB2312" w:cs="宋体" w:hint="eastAsia"/>
          <w:color w:val="000000" w:themeColor="text1"/>
          <w:sz w:val="32"/>
          <w:szCs w:val="21"/>
        </w:rPr>
        <w:t>和成都市武侯区人民政府为支持单位。</w:t>
      </w:r>
    </w:p>
    <w:p w:rsidR="00280586" w:rsidRPr="00280586" w:rsidRDefault="00280586">
      <w:pPr>
        <w:rPr>
          <w:rFonts w:ascii="黑体" w:eastAsia="黑体" w:hAnsi="黑体" w:cs="黑体"/>
          <w:kern w:val="0"/>
          <w:sz w:val="32"/>
          <w:szCs w:val="32"/>
        </w:rPr>
      </w:pPr>
    </w:p>
    <w:p w:rsidR="00025B3B" w:rsidRDefault="00AE5FBE">
      <w:pPr>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论坛议程（草案）</w:t>
      </w:r>
    </w:p>
    <w:p w:rsidR="00025B3B" w:rsidRDefault="00AE5FBE">
      <w:pPr>
        <w:rPr>
          <w:rFonts w:ascii="仿宋" w:eastAsia="仿宋" w:hAnsi="仿宋" w:cs="仿宋"/>
          <w:b/>
          <w:bCs/>
          <w:kern w:val="0"/>
          <w:sz w:val="32"/>
          <w:szCs w:val="32"/>
        </w:rPr>
      </w:pPr>
      <w:r>
        <w:rPr>
          <w:rFonts w:ascii="仿宋" w:eastAsia="仿宋" w:hAnsi="仿宋" w:cs="仿宋" w:hint="eastAsia"/>
          <w:b/>
          <w:bCs/>
          <w:kern w:val="0"/>
          <w:sz w:val="32"/>
          <w:szCs w:val="32"/>
        </w:rPr>
        <w:t>会议地点：四川·成都（具体地点在确认</w:t>
      </w:r>
      <w:proofErr w:type="gramStart"/>
      <w:r>
        <w:rPr>
          <w:rFonts w:ascii="仿宋" w:eastAsia="仿宋" w:hAnsi="仿宋" w:cs="仿宋" w:hint="eastAsia"/>
          <w:b/>
          <w:bCs/>
          <w:kern w:val="0"/>
          <w:sz w:val="32"/>
          <w:szCs w:val="32"/>
        </w:rPr>
        <w:t>函发出</w:t>
      </w:r>
      <w:proofErr w:type="gramEnd"/>
      <w:r>
        <w:rPr>
          <w:rFonts w:ascii="仿宋" w:eastAsia="仿宋" w:hAnsi="仿宋" w:cs="仿宋" w:hint="eastAsia"/>
          <w:b/>
          <w:bCs/>
          <w:kern w:val="0"/>
          <w:sz w:val="32"/>
          <w:szCs w:val="32"/>
        </w:rPr>
        <w:t>时告知）</w:t>
      </w:r>
    </w:p>
    <w:p w:rsidR="00025B3B" w:rsidRDefault="00025B3B">
      <w:pPr>
        <w:rPr>
          <w:rFonts w:ascii="仿宋" w:eastAsia="仿宋" w:hAnsi="仿宋" w:cs="仿宋"/>
          <w:b/>
          <w:bCs/>
          <w:kern w:val="0"/>
          <w:sz w:val="32"/>
          <w:szCs w:val="32"/>
        </w:rPr>
      </w:pPr>
    </w:p>
    <w:p w:rsidR="00025B3B" w:rsidRDefault="00AE5FBE">
      <w:pPr>
        <w:rPr>
          <w:rFonts w:ascii="仿宋" w:eastAsia="仿宋" w:hAnsi="仿宋" w:cs="仿宋"/>
          <w:b/>
          <w:bCs/>
          <w:sz w:val="32"/>
          <w:szCs w:val="32"/>
        </w:rPr>
      </w:pPr>
      <w:r>
        <w:rPr>
          <w:rFonts w:ascii="仿宋" w:eastAsia="仿宋" w:hAnsi="仿宋" w:cs="仿宋" w:hint="eastAsia"/>
          <w:b/>
          <w:bCs/>
          <w:sz w:val="32"/>
          <w:szCs w:val="32"/>
        </w:rPr>
        <w:t>11月12日上午  论坛开幕式</w:t>
      </w:r>
    </w:p>
    <w:p w:rsidR="00025B3B" w:rsidRDefault="00AE5FBE">
      <w:pPr>
        <w:rPr>
          <w:rFonts w:ascii="仿宋" w:eastAsia="仿宋" w:hAnsi="仿宋" w:cs="仿宋"/>
          <w:bCs/>
          <w:sz w:val="32"/>
          <w:szCs w:val="32"/>
        </w:rPr>
      </w:pPr>
      <w:r>
        <w:rPr>
          <w:rFonts w:ascii="仿宋" w:eastAsia="仿宋" w:hAnsi="仿宋" w:cs="仿宋" w:hint="eastAsia"/>
          <w:bCs/>
          <w:sz w:val="32"/>
          <w:szCs w:val="32"/>
        </w:rPr>
        <w:t>08:00～09:30   签到、注册、入场</w:t>
      </w:r>
    </w:p>
    <w:p w:rsidR="00025B3B" w:rsidRDefault="00AE5FBE">
      <w:pPr>
        <w:rPr>
          <w:rFonts w:ascii="仿宋" w:eastAsia="仿宋" w:hAnsi="仿宋" w:cs="仿宋"/>
          <w:bCs/>
          <w:sz w:val="32"/>
          <w:szCs w:val="32"/>
        </w:rPr>
      </w:pPr>
      <w:r>
        <w:rPr>
          <w:rFonts w:ascii="仿宋" w:eastAsia="仿宋" w:hAnsi="仿宋" w:cs="仿宋" w:hint="eastAsia"/>
          <w:bCs/>
          <w:sz w:val="32"/>
          <w:szCs w:val="32"/>
        </w:rPr>
        <w:t>09:30～09:40   主持人开场、嘉宾介绍</w:t>
      </w:r>
    </w:p>
    <w:p w:rsidR="00025B3B" w:rsidRDefault="00AE5FBE">
      <w:pPr>
        <w:rPr>
          <w:rFonts w:ascii="仿宋" w:eastAsia="仿宋" w:hAnsi="仿宋" w:cs="仿宋"/>
          <w:bCs/>
          <w:sz w:val="32"/>
          <w:szCs w:val="32"/>
        </w:rPr>
      </w:pPr>
      <w:r>
        <w:rPr>
          <w:rFonts w:ascii="仿宋" w:eastAsia="仿宋" w:hAnsi="仿宋" w:cs="仿宋" w:hint="eastAsia"/>
          <w:bCs/>
          <w:sz w:val="32"/>
          <w:szCs w:val="32"/>
        </w:rPr>
        <w:t>09:40～09:50   中国国际商会代表发言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09:50～10:00   国家</w:t>
      </w:r>
      <w:proofErr w:type="gramStart"/>
      <w:r>
        <w:rPr>
          <w:rFonts w:ascii="仿宋" w:eastAsia="仿宋" w:hAnsi="仿宋" w:cs="仿宋" w:hint="eastAsia"/>
          <w:bCs/>
          <w:sz w:val="32"/>
          <w:szCs w:val="32"/>
        </w:rPr>
        <w:t>发改委国际</w:t>
      </w:r>
      <w:proofErr w:type="gramEnd"/>
      <w:r>
        <w:rPr>
          <w:rFonts w:ascii="仿宋" w:eastAsia="仿宋" w:hAnsi="仿宋" w:cs="仿宋" w:hint="eastAsia"/>
          <w:bCs/>
          <w:sz w:val="32"/>
          <w:szCs w:val="32"/>
        </w:rPr>
        <w:t>合作中心代表发言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10:00～10:10   中国世界贸易组织研究会代表发言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10:10～10:20   中国报关协会代表发言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10:20～10:30   中国互联网协会金融工作委员会代表发言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10:30～10:40   中国网络社会组织联合会代表发言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10:40～10:50   非洲大使代表发言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10:50～11:00   国内企业代表发言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11:00～11:10   非洲企业代表发言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lastRenderedPageBreak/>
        <w:t>11:10～11:20   武侯区政府代表发言</w:t>
      </w:r>
    </w:p>
    <w:p w:rsidR="00025B3B" w:rsidRDefault="00AE5FBE">
      <w:pPr>
        <w:rPr>
          <w:rFonts w:ascii="仿宋" w:eastAsia="仿宋" w:hAnsi="仿宋" w:cs="仿宋"/>
          <w:bCs/>
          <w:sz w:val="32"/>
          <w:szCs w:val="32"/>
        </w:rPr>
      </w:pPr>
      <w:r>
        <w:rPr>
          <w:rFonts w:ascii="仿宋" w:eastAsia="仿宋" w:hAnsi="仿宋" w:cs="仿宋" w:hint="eastAsia"/>
          <w:bCs/>
          <w:sz w:val="32"/>
          <w:szCs w:val="32"/>
        </w:rPr>
        <w:t>11:20～11:30   中非电子商务有限公司代表发言</w:t>
      </w:r>
    </w:p>
    <w:p w:rsidR="00025B3B" w:rsidRDefault="00AE5FBE">
      <w:pPr>
        <w:rPr>
          <w:rFonts w:ascii="仿宋" w:eastAsia="仿宋" w:hAnsi="仿宋" w:cs="仿宋"/>
          <w:sz w:val="32"/>
          <w:szCs w:val="32"/>
        </w:rPr>
      </w:pPr>
      <w:r>
        <w:rPr>
          <w:rFonts w:ascii="仿宋" w:eastAsia="仿宋" w:hAnsi="仿宋" w:cs="仿宋" w:hint="eastAsia"/>
          <w:bCs/>
          <w:sz w:val="32"/>
          <w:szCs w:val="32"/>
        </w:rPr>
        <w:t xml:space="preserve">11:30～11:45   </w:t>
      </w:r>
      <w:r>
        <w:rPr>
          <w:rFonts w:ascii="仿宋" w:eastAsia="仿宋" w:hAnsi="仿宋" w:cs="仿宋" w:hint="eastAsia"/>
          <w:sz w:val="32"/>
          <w:szCs w:val="32"/>
        </w:rPr>
        <w:t>成立中非网线上非洲国家馆意向签约仪式</w:t>
      </w:r>
    </w:p>
    <w:p w:rsidR="00025B3B" w:rsidRDefault="00AE5FBE">
      <w:pPr>
        <w:rPr>
          <w:rFonts w:ascii="仿宋" w:eastAsia="仿宋" w:hAnsi="仿宋" w:cs="仿宋"/>
          <w:sz w:val="32"/>
          <w:szCs w:val="32"/>
        </w:rPr>
      </w:pPr>
      <w:r>
        <w:rPr>
          <w:rFonts w:ascii="仿宋" w:eastAsia="仿宋" w:hAnsi="仿宋" w:cs="仿宋" w:hint="eastAsia"/>
          <w:sz w:val="32"/>
          <w:szCs w:val="32"/>
        </w:rPr>
        <w:t>11:45～12:00   嘉宾合影、开幕式结束、主持人结束语</w:t>
      </w:r>
    </w:p>
    <w:p w:rsidR="00025B3B" w:rsidRDefault="00025B3B">
      <w:pPr>
        <w:rPr>
          <w:rFonts w:ascii="仿宋" w:eastAsia="仿宋" w:hAnsi="仿宋" w:cs="仿宋"/>
          <w:sz w:val="32"/>
          <w:szCs w:val="32"/>
        </w:rPr>
      </w:pPr>
    </w:p>
    <w:p w:rsidR="00025B3B" w:rsidRDefault="00025B3B">
      <w:pPr>
        <w:rPr>
          <w:rFonts w:ascii="仿宋" w:eastAsia="仿宋" w:hAnsi="仿宋" w:cs="仿宋"/>
          <w:sz w:val="32"/>
          <w:szCs w:val="32"/>
        </w:rPr>
      </w:pPr>
    </w:p>
    <w:p w:rsidR="00025B3B" w:rsidRDefault="00AE5FBE">
      <w:pPr>
        <w:rPr>
          <w:rFonts w:ascii="仿宋" w:eastAsia="仿宋" w:hAnsi="仿宋" w:cs="仿宋"/>
          <w:b/>
          <w:sz w:val="32"/>
          <w:szCs w:val="32"/>
        </w:rPr>
      </w:pPr>
      <w:r>
        <w:rPr>
          <w:rFonts w:ascii="仿宋" w:eastAsia="仿宋" w:hAnsi="仿宋" w:cs="仿宋" w:hint="eastAsia"/>
          <w:b/>
          <w:sz w:val="32"/>
          <w:szCs w:val="32"/>
        </w:rPr>
        <w:t>11月12日下午  主论坛</w:t>
      </w:r>
    </w:p>
    <w:p w:rsidR="00025B3B" w:rsidRDefault="00AE5FBE">
      <w:pPr>
        <w:ind w:left="2400" w:hangingChars="750" w:hanging="2400"/>
        <w:rPr>
          <w:rFonts w:ascii="仿宋" w:eastAsia="仿宋" w:hAnsi="仿宋" w:cs="仿宋"/>
          <w:sz w:val="32"/>
          <w:szCs w:val="32"/>
        </w:rPr>
      </w:pPr>
      <w:r>
        <w:rPr>
          <w:rFonts w:ascii="仿宋" w:eastAsia="仿宋" w:hAnsi="仿宋" w:cs="仿宋" w:hint="eastAsia"/>
          <w:sz w:val="32"/>
          <w:szCs w:val="32"/>
        </w:rPr>
        <w:t>13:30～14:10   议题</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：中国与非洲的国际贸易与全球国际贸易的现状及未来发展方向。</w:t>
      </w:r>
    </w:p>
    <w:p w:rsidR="00025B3B" w:rsidRDefault="00AE5FBE">
      <w:pPr>
        <w:ind w:leftChars="1064" w:left="2394" w:hangingChars="50" w:hanging="160"/>
        <w:rPr>
          <w:rFonts w:ascii="仿宋" w:eastAsia="仿宋" w:hAnsi="仿宋" w:cs="仿宋"/>
          <w:sz w:val="32"/>
          <w:szCs w:val="32"/>
        </w:rPr>
      </w:pPr>
      <w:r>
        <w:rPr>
          <w:rFonts w:ascii="仿宋" w:eastAsia="仿宋" w:hAnsi="仿宋" w:cs="仿宋" w:hint="eastAsia"/>
          <w:sz w:val="32"/>
          <w:szCs w:val="32"/>
        </w:rPr>
        <w:t>（参与嘉宾：中国国际商会领导、国家</w:t>
      </w:r>
      <w:proofErr w:type="gramStart"/>
      <w:r>
        <w:rPr>
          <w:rFonts w:ascii="仿宋" w:eastAsia="仿宋" w:hAnsi="仿宋" w:cs="仿宋" w:hint="eastAsia"/>
          <w:sz w:val="32"/>
          <w:szCs w:val="32"/>
        </w:rPr>
        <w:t>发改委国际</w:t>
      </w:r>
      <w:proofErr w:type="gramEnd"/>
      <w:r>
        <w:rPr>
          <w:rFonts w:ascii="仿宋" w:eastAsia="仿宋" w:hAnsi="仿宋" w:cs="仿宋" w:hint="eastAsia"/>
          <w:sz w:val="32"/>
          <w:szCs w:val="32"/>
        </w:rPr>
        <w:t>合作中心领导、中国世界贸易组织研究会国际贸易问题专家、非洲国家参赞、</w:t>
      </w:r>
      <w:proofErr w:type="gramStart"/>
      <w:r>
        <w:rPr>
          <w:rFonts w:ascii="仿宋" w:eastAsia="仿宋" w:hAnsi="仿宋" w:cs="仿宋" w:hint="eastAsia"/>
          <w:sz w:val="32"/>
          <w:szCs w:val="32"/>
        </w:rPr>
        <w:t>央企领导</w:t>
      </w:r>
      <w:proofErr w:type="gramEnd"/>
      <w:r>
        <w:rPr>
          <w:rFonts w:ascii="仿宋" w:eastAsia="仿宋" w:hAnsi="仿宋" w:cs="仿宋" w:hint="eastAsia"/>
          <w:sz w:val="32"/>
          <w:szCs w:val="32"/>
        </w:rPr>
        <w:t>及非洲大型企业领导）</w:t>
      </w:r>
      <w:r>
        <w:rPr>
          <w:rFonts w:ascii="仿宋" w:eastAsia="仿宋" w:hAnsi="仿宋" w:cs="仿宋"/>
          <w:sz w:val="32"/>
          <w:szCs w:val="32"/>
        </w:rPr>
        <w:t xml:space="preserve"> </w:t>
      </w:r>
    </w:p>
    <w:p w:rsidR="00025B3B" w:rsidRDefault="00AE5FBE">
      <w:pPr>
        <w:ind w:left="2400" w:hangingChars="750" w:hanging="2400"/>
        <w:rPr>
          <w:rFonts w:ascii="仿宋" w:eastAsia="仿宋" w:hAnsi="仿宋" w:cs="仿宋"/>
          <w:sz w:val="32"/>
          <w:szCs w:val="32"/>
        </w:rPr>
      </w:pPr>
      <w:r>
        <w:rPr>
          <w:rFonts w:ascii="仿宋" w:eastAsia="仿宋" w:hAnsi="仿宋" w:cs="仿宋" w:hint="eastAsia"/>
          <w:sz w:val="32"/>
          <w:szCs w:val="32"/>
        </w:rPr>
        <w:t>14:10～14:50   议题二：如何更好地解决国际贸易中的支付、外汇审结等难点与痛点：人民币与非洲国家本币间的结算方式。</w:t>
      </w:r>
    </w:p>
    <w:p w:rsidR="00025B3B" w:rsidRDefault="00AE5FBE">
      <w:pPr>
        <w:ind w:leftChars="1064" w:left="2394" w:hangingChars="50" w:hanging="160"/>
        <w:rPr>
          <w:rFonts w:ascii="仿宋" w:eastAsia="仿宋" w:hAnsi="仿宋" w:cs="仿宋"/>
          <w:sz w:val="32"/>
          <w:szCs w:val="32"/>
        </w:rPr>
      </w:pPr>
      <w:r>
        <w:rPr>
          <w:rFonts w:ascii="仿宋" w:eastAsia="仿宋" w:hAnsi="仿宋" w:cs="仿宋" w:hint="eastAsia"/>
          <w:sz w:val="32"/>
          <w:szCs w:val="32"/>
        </w:rPr>
        <w:t>（参与嘉宾：中国互联网协会金融工作委员会领导、中国银联、中国工商银行、尼日利亚第一银行、跨境电商专家及企业代表）</w:t>
      </w:r>
    </w:p>
    <w:p w:rsidR="00025B3B" w:rsidRDefault="00AE5FBE">
      <w:pPr>
        <w:ind w:left="2560" w:hangingChars="800" w:hanging="2560"/>
        <w:rPr>
          <w:rFonts w:ascii="仿宋" w:eastAsia="仿宋" w:hAnsi="仿宋" w:cs="仿宋"/>
          <w:sz w:val="32"/>
          <w:szCs w:val="32"/>
        </w:rPr>
      </w:pPr>
      <w:r>
        <w:rPr>
          <w:rFonts w:ascii="仿宋" w:eastAsia="仿宋" w:hAnsi="仿宋" w:cs="仿宋" w:hint="eastAsia"/>
          <w:sz w:val="32"/>
          <w:szCs w:val="32"/>
        </w:rPr>
        <w:t>14:50～15:30   议题三：如何加强中国与非洲国家海关合</w:t>
      </w:r>
    </w:p>
    <w:p w:rsidR="00025B3B" w:rsidRDefault="00AE5FBE">
      <w:pPr>
        <w:ind w:leftChars="1140" w:left="2554" w:hangingChars="50" w:hanging="160"/>
        <w:rPr>
          <w:rFonts w:ascii="仿宋" w:eastAsia="仿宋" w:hAnsi="仿宋" w:cs="仿宋"/>
          <w:sz w:val="32"/>
          <w:szCs w:val="32"/>
        </w:rPr>
      </w:pPr>
      <w:r>
        <w:rPr>
          <w:rFonts w:ascii="仿宋" w:eastAsia="仿宋" w:hAnsi="仿宋" w:cs="仿宋" w:hint="eastAsia"/>
          <w:sz w:val="32"/>
          <w:szCs w:val="32"/>
        </w:rPr>
        <w:t>作，助推中非国际贸易便利化。</w:t>
      </w:r>
    </w:p>
    <w:p w:rsidR="00025B3B" w:rsidRDefault="00AE5FBE">
      <w:pPr>
        <w:ind w:leftChars="1140" w:left="2554" w:hangingChars="50" w:hanging="160"/>
        <w:rPr>
          <w:rFonts w:ascii="仿宋" w:eastAsia="仿宋" w:hAnsi="仿宋" w:cs="仿宋"/>
          <w:sz w:val="32"/>
          <w:szCs w:val="32"/>
        </w:rPr>
      </w:pPr>
      <w:r>
        <w:rPr>
          <w:rFonts w:ascii="仿宋" w:eastAsia="仿宋" w:hAnsi="仿宋" w:cs="仿宋" w:hint="eastAsia"/>
          <w:sz w:val="32"/>
          <w:szCs w:val="32"/>
        </w:rPr>
        <w:t>（参与嘉宾：中国报关协会领导、中国报</w:t>
      </w:r>
      <w:r>
        <w:rPr>
          <w:rFonts w:ascii="仿宋" w:eastAsia="仿宋" w:hAnsi="仿宋" w:cs="仿宋" w:hint="eastAsia"/>
          <w:sz w:val="32"/>
          <w:szCs w:val="32"/>
        </w:rPr>
        <w:lastRenderedPageBreak/>
        <w:t>关协会跨境电商分会领导、报关领域专家或学者、非洲国家参赞、中国企业代表、非洲企业代表）</w:t>
      </w:r>
    </w:p>
    <w:p w:rsidR="00025B3B" w:rsidRDefault="00AE5FBE">
      <w:pPr>
        <w:ind w:left="2560" w:hangingChars="800" w:hanging="2560"/>
        <w:rPr>
          <w:rFonts w:ascii="仿宋" w:eastAsia="仿宋" w:hAnsi="仿宋" w:cs="仿宋"/>
          <w:sz w:val="32"/>
          <w:szCs w:val="32"/>
        </w:rPr>
      </w:pPr>
      <w:r>
        <w:rPr>
          <w:rFonts w:ascii="仿宋" w:eastAsia="仿宋" w:hAnsi="仿宋" w:cs="仿宋" w:hint="eastAsia"/>
          <w:sz w:val="32"/>
          <w:szCs w:val="32"/>
        </w:rPr>
        <w:t>15:30～16:00   茶歇</w:t>
      </w:r>
    </w:p>
    <w:p w:rsidR="00025B3B" w:rsidRDefault="00AE5FBE">
      <w:pPr>
        <w:ind w:left="2560" w:hangingChars="800" w:hanging="2560"/>
        <w:rPr>
          <w:rFonts w:ascii="仿宋" w:eastAsia="仿宋" w:hAnsi="仿宋" w:cs="仿宋"/>
          <w:sz w:val="32"/>
          <w:szCs w:val="32"/>
        </w:rPr>
      </w:pPr>
      <w:r>
        <w:rPr>
          <w:rFonts w:ascii="仿宋" w:eastAsia="仿宋" w:hAnsi="仿宋" w:cs="仿宋" w:hint="eastAsia"/>
          <w:sz w:val="32"/>
          <w:szCs w:val="32"/>
        </w:rPr>
        <w:t>16:00～16:40   议题四：物流、保险、法</w:t>
      </w:r>
      <w:proofErr w:type="gramStart"/>
      <w:r>
        <w:rPr>
          <w:rFonts w:ascii="仿宋" w:eastAsia="仿宋" w:hAnsi="仿宋" w:cs="仿宋" w:hint="eastAsia"/>
          <w:sz w:val="32"/>
          <w:szCs w:val="32"/>
        </w:rPr>
        <w:t>务</w:t>
      </w:r>
      <w:proofErr w:type="gramEnd"/>
      <w:r>
        <w:rPr>
          <w:rFonts w:ascii="仿宋" w:eastAsia="仿宋" w:hAnsi="仿宋" w:cs="仿宋" w:hint="eastAsia"/>
          <w:sz w:val="32"/>
          <w:szCs w:val="32"/>
        </w:rPr>
        <w:t>等第三方服务</w:t>
      </w:r>
    </w:p>
    <w:p w:rsidR="00025B3B" w:rsidRDefault="00AE5FBE">
      <w:pPr>
        <w:ind w:leftChars="1140" w:left="2554" w:hangingChars="50" w:hanging="160"/>
        <w:rPr>
          <w:rFonts w:ascii="仿宋" w:eastAsia="仿宋" w:hAnsi="仿宋" w:cs="仿宋"/>
          <w:sz w:val="32"/>
          <w:szCs w:val="32"/>
        </w:rPr>
      </w:pPr>
      <w:r>
        <w:rPr>
          <w:rFonts w:ascii="仿宋" w:eastAsia="仿宋" w:hAnsi="仿宋" w:cs="仿宋" w:hint="eastAsia"/>
          <w:sz w:val="32"/>
          <w:szCs w:val="32"/>
        </w:rPr>
        <w:t>如何在国际贸易中更好地发挥作用。</w:t>
      </w:r>
    </w:p>
    <w:p w:rsidR="00025B3B" w:rsidRDefault="00AE5FBE">
      <w:pPr>
        <w:ind w:leftChars="1140" w:left="2554" w:hangingChars="50" w:hanging="160"/>
        <w:rPr>
          <w:rFonts w:ascii="仿宋" w:eastAsia="仿宋" w:hAnsi="仿宋" w:cs="仿宋"/>
          <w:sz w:val="32"/>
          <w:szCs w:val="32"/>
        </w:rPr>
      </w:pPr>
      <w:r>
        <w:rPr>
          <w:rFonts w:ascii="仿宋" w:eastAsia="仿宋" w:hAnsi="仿宋" w:cs="仿宋" w:hint="eastAsia"/>
          <w:sz w:val="32"/>
          <w:szCs w:val="32"/>
        </w:rPr>
        <w:t>（参与嘉宾：中国国际海事仲裁委员会、中国出口信用保险公司天津分公司、中国太平保险公司、中国物流企业代表、非洲进出口企业代表）</w:t>
      </w:r>
    </w:p>
    <w:p w:rsidR="00025B3B" w:rsidRDefault="00AE5FBE">
      <w:pPr>
        <w:ind w:left="2560" w:hangingChars="800" w:hanging="2560"/>
        <w:rPr>
          <w:rFonts w:ascii="仿宋" w:eastAsia="仿宋" w:hAnsi="仿宋" w:cs="仿宋"/>
          <w:sz w:val="32"/>
          <w:szCs w:val="32"/>
        </w:rPr>
      </w:pPr>
      <w:r>
        <w:rPr>
          <w:rFonts w:ascii="仿宋" w:eastAsia="仿宋" w:hAnsi="仿宋" w:cs="仿宋" w:hint="eastAsia"/>
          <w:sz w:val="32"/>
          <w:szCs w:val="32"/>
        </w:rPr>
        <w:t>16:40～17:10   议题五：如何深化B2B跨境电商平台与中国、非洲B2C电商平台的融合与合作，更好地服务进出口贸易企业及商家。</w:t>
      </w:r>
    </w:p>
    <w:p w:rsidR="00025B3B" w:rsidRDefault="00AE5FBE">
      <w:pPr>
        <w:ind w:leftChars="1140" w:left="2554" w:hangingChars="50" w:hanging="160"/>
        <w:rPr>
          <w:rFonts w:ascii="仿宋" w:eastAsia="仿宋" w:hAnsi="仿宋" w:cs="仿宋"/>
          <w:sz w:val="32"/>
          <w:szCs w:val="32"/>
        </w:rPr>
      </w:pPr>
      <w:r>
        <w:rPr>
          <w:rFonts w:ascii="仿宋" w:eastAsia="仿宋" w:hAnsi="仿宋" w:cs="仿宋" w:hint="eastAsia"/>
          <w:sz w:val="32"/>
          <w:szCs w:val="32"/>
        </w:rPr>
        <w:t>（参与嘉宾：中非网代表、境内B2C跨境企业代表、非洲B2C跨境企业代表）</w:t>
      </w:r>
    </w:p>
    <w:p w:rsidR="00025B3B" w:rsidRDefault="00AE5FBE">
      <w:pPr>
        <w:ind w:left="2560" w:hangingChars="800" w:hanging="2560"/>
        <w:rPr>
          <w:rFonts w:ascii="仿宋" w:eastAsia="仿宋" w:hAnsi="仿宋" w:cs="仿宋"/>
          <w:sz w:val="32"/>
          <w:szCs w:val="32"/>
        </w:rPr>
      </w:pPr>
      <w:r>
        <w:rPr>
          <w:rFonts w:ascii="仿宋" w:eastAsia="仿宋" w:hAnsi="仿宋" w:cs="仿宋" w:hint="eastAsia"/>
          <w:sz w:val="32"/>
          <w:szCs w:val="32"/>
        </w:rPr>
        <w:t>17:10～17:30   介绍：中非网主要功能及发展展望</w:t>
      </w:r>
    </w:p>
    <w:p w:rsidR="00025B3B" w:rsidRDefault="00025B3B">
      <w:pPr>
        <w:ind w:left="2560" w:hangingChars="800" w:hanging="2560"/>
        <w:rPr>
          <w:rFonts w:ascii="仿宋" w:eastAsia="仿宋" w:hAnsi="仿宋" w:cs="仿宋"/>
          <w:sz w:val="32"/>
          <w:szCs w:val="32"/>
        </w:rPr>
      </w:pPr>
    </w:p>
    <w:p w:rsidR="00025B3B" w:rsidRDefault="00025B3B">
      <w:pPr>
        <w:rPr>
          <w:rFonts w:ascii="仿宋" w:eastAsia="仿宋" w:hAnsi="仿宋" w:cs="仿宋"/>
          <w:b/>
          <w:sz w:val="32"/>
          <w:szCs w:val="32"/>
        </w:rPr>
      </w:pPr>
    </w:p>
    <w:p w:rsidR="00025B3B" w:rsidRDefault="00AE5FBE">
      <w:pPr>
        <w:rPr>
          <w:rFonts w:ascii="仿宋" w:eastAsia="仿宋" w:hAnsi="仿宋" w:cs="仿宋"/>
          <w:b/>
          <w:sz w:val="32"/>
          <w:szCs w:val="32"/>
        </w:rPr>
      </w:pPr>
      <w:r>
        <w:rPr>
          <w:rFonts w:ascii="仿宋" w:eastAsia="仿宋" w:hAnsi="仿宋" w:cs="仿宋" w:hint="eastAsia"/>
          <w:b/>
          <w:sz w:val="32"/>
          <w:szCs w:val="32"/>
        </w:rPr>
        <w:t>11月13日上午  参观、推介、洽谈</w:t>
      </w:r>
    </w:p>
    <w:p w:rsidR="00025B3B" w:rsidRDefault="00AE5FBE">
      <w:pPr>
        <w:ind w:left="2515" w:hangingChars="786" w:hanging="2515"/>
        <w:rPr>
          <w:rFonts w:ascii="仿宋" w:eastAsia="仿宋" w:hAnsi="仿宋" w:cs="仿宋"/>
          <w:sz w:val="32"/>
          <w:szCs w:val="32"/>
        </w:rPr>
      </w:pPr>
      <w:r>
        <w:rPr>
          <w:rFonts w:ascii="仿宋" w:eastAsia="仿宋" w:hAnsi="仿宋" w:cs="仿宋" w:hint="eastAsia"/>
          <w:sz w:val="32"/>
          <w:szCs w:val="32"/>
        </w:rPr>
        <w:t>09:00～11:00   非洲产业投资与合作项目洽谈专场（中国企业专场/非洲企业专场）</w:t>
      </w:r>
    </w:p>
    <w:p w:rsidR="00025B3B" w:rsidRDefault="00AE5FBE">
      <w:pPr>
        <w:rPr>
          <w:rFonts w:ascii="仿宋" w:eastAsia="仿宋" w:hAnsi="仿宋" w:cs="仿宋"/>
          <w:sz w:val="32"/>
          <w:szCs w:val="32"/>
        </w:rPr>
      </w:pPr>
      <w:r>
        <w:rPr>
          <w:rFonts w:ascii="仿宋" w:eastAsia="仿宋" w:hAnsi="仿宋" w:cs="仿宋" w:hint="eastAsia"/>
          <w:sz w:val="32"/>
          <w:szCs w:val="32"/>
        </w:rPr>
        <w:t>11:00～12:00   企业对接贸易洽谈会</w:t>
      </w:r>
    </w:p>
    <w:p w:rsidR="00025B3B" w:rsidRDefault="00025B3B">
      <w:pPr>
        <w:rPr>
          <w:rFonts w:ascii="仿宋" w:eastAsia="仿宋" w:hAnsi="仿宋" w:cs="仿宋"/>
          <w:sz w:val="32"/>
          <w:szCs w:val="32"/>
        </w:rPr>
      </w:pPr>
    </w:p>
    <w:p w:rsidR="00025B3B" w:rsidRDefault="00025B3B">
      <w:pPr>
        <w:rPr>
          <w:rFonts w:ascii="仿宋" w:eastAsia="仿宋" w:hAnsi="仿宋" w:cs="仿宋"/>
          <w:sz w:val="32"/>
          <w:szCs w:val="32"/>
        </w:rPr>
      </w:pPr>
    </w:p>
    <w:p w:rsidR="00025B3B" w:rsidRDefault="00AE5FBE">
      <w:pPr>
        <w:rPr>
          <w:rFonts w:ascii="仿宋" w:eastAsia="仿宋" w:hAnsi="仿宋" w:cs="仿宋"/>
          <w:b/>
          <w:sz w:val="32"/>
          <w:szCs w:val="32"/>
        </w:rPr>
      </w:pPr>
      <w:r>
        <w:rPr>
          <w:rFonts w:ascii="仿宋" w:eastAsia="仿宋" w:hAnsi="仿宋" w:cs="仿宋" w:hint="eastAsia"/>
          <w:b/>
          <w:sz w:val="32"/>
          <w:szCs w:val="32"/>
        </w:rPr>
        <w:t>11月13日下午  参观中非电子商务有限公司及相关企业</w:t>
      </w:r>
    </w:p>
    <w:p w:rsidR="00025B3B" w:rsidRDefault="00025B3B"/>
    <w:sectPr w:rsidR="00025B3B" w:rsidSect="00025B3B">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B19" w:rsidRDefault="00D37B19" w:rsidP="00025B3B">
      <w:r>
        <w:separator/>
      </w:r>
    </w:p>
  </w:endnote>
  <w:endnote w:type="continuationSeparator" w:id="0">
    <w:p w:rsidR="00D37B19" w:rsidRDefault="00D37B19" w:rsidP="00025B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B3B" w:rsidRDefault="0007129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filled="f" stroked="f" strokeweight=".5pt">
          <v:textbox style="mso-fit-shape-to-text:t" inset="0,0,0,0">
            <w:txbxContent>
              <w:p w:rsidR="00025B3B" w:rsidRDefault="00071291">
                <w:pPr>
                  <w:pStyle w:val="a3"/>
                </w:pPr>
                <w:r>
                  <w:rPr>
                    <w:rFonts w:hint="eastAsia"/>
                  </w:rPr>
                  <w:fldChar w:fldCharType="begin"/>
                </w:r>
                <w:r w:rsidR="00AE5FBE">
                  <w:rPr>
                    <w:rFonts w:hint="eastAsia"/>
                  </w:rPr>
                  <w:instrText xml:space="preserve"> PAGE  \* MERGEFORMAT </w:instrText>
                </w:r>
                <w:r>
                  <w:rPr>
                    <w:rFonts w:hint="eastAsia"/>
                  </w:rPr>
                  <w:fldChar w:fldCharType="separate"/>
                </w:r>
                <w:r w:rsidR="000A6581">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B19" w:rsidRDefault="00D37B19" w:rsidP="00025B3B">
      <w:r>
        <w:separator/>
      </w:r>
    </w:p>
  </w:footnote>
  <w:footnote w:type="continuationSeparator" w:id="0">
    <w:p w:rsidR="00D37B19" w:rsidRDefault="00D37B19" w:rsidP="00025B3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0701B55"/>
    <w:rsid w:val="00023FFE"/>
    <w:rsid w:val="00025B3B"/>
    <w:rsid w:val="00071291"/>
    <w:rsid w:val="000A6581"/>
    <w:rsid w:val="00280586"/>
    <w:rsid w:val="00AE5FBE"/>
    <w:rsid w:val="00B42E36"/>
    <w:rsid w:val="00D37B19"/>
    <w:rsid w:val="00DE4984"/>
    <w:rsid w:val="00DE6E54"/>
    <w:rsid w:val="01DF06E6"/>
    <w:rsid w:val="02E37BD0"/>
    <w:rsid w:val="03DB158E"/>
    <w:rsid w:val="04A8564B"/>
    <w:rsid w:val="04A953BE"/>
    <w:rsid w:val="06361AFF"/>
    <w:rsid w:val="06B62463"/>
    <w:rsid w:val="07370C3B"/>
    <w:rsid w:val="07B37AFB"/>
    <w:rsid w:val="08103D84"/>
    <w:rsid w:val="08B15B5C"/>
    <w:rsid w:val="091F0EDF"/>
    <w:rsid w:val="09AF73D7"/>
    <w:rsid w:val="0A0113D1"/>
    <w:rsid w:val="0A844C0F"/>
    <w:rsid w:val="0D2961FA"/>
    <w:rsid w:val="0D6406D8"/>
    <w:rsid w:val="0D87618A"/>
    <w:rsid w:val="0ECB24CB"/>
    <w:rsid w:val="10701B55"/>
    <w:rsid w:val="11271F71"/>
    <w:rsid w:val="11CC30E0"/>
    <w:rsid w:val="11F80D60"/>
    <w:rsid w:val="12145D6C"/>
    <w:rsid w:val="12872DF5"/>
    <w:rsid w:val="1739448B"/>
    <w:rsid w:val="19511663"/>
    <w:rsid w:val="19F80B2F"/>
    <w:rsid w:val="1B6D5E6D"/>
    <w:rsid w:val="1BD164E1"/>
    <w:rsid w:val="1BD43536"/>
    <w:rsid w:val="1C781E3D"/>
    <w:rsid w:val="1CF22FD6"/>
    <w:rsid w:val="1E6A544E"/>
    <w:rsid w:val="1F0400C1"/>
    <w:rsid w:val="201B0DBE"/>
    <w:rsid w:val="22EF2A0E"/>
    <w:rsid w:val="233644CF"/>
    <w:rsid w:val="234F5AF5"/>
    <w:rsid w:val="23C153D2"/>
    <w:rsid w:val="25F37D3B"/>
    <w:rsid w:val="26F52BDB"/>
    <w:rsid w:val="29C035E0"/>
    <w:rsid w:val="2A0C453F"/>
    <w:rsid w:val="2A5B7EC5"/>
    <w:rsid w:val="2A721935"/>
    <w:rsid w:val="2B010D10"/>
    <w:rsid w:val="2B3B0FE3"/>
    <w:rsid w:val="2B8544F4"/>
    <w:rsid w:val="2C415BD3"/>
    <w:rsid w:val="2DB24E6A"/>
    <w:rsid w:val="2ED02A4F"/>
    <w:rsid w:val="2F6C08EA"/>
    <w:rsid w:val="308647C3"/>
    <w:rsid w:val="310C3FEC"/>
    <w:rsid w:val="317900D0"/>
    <w:rsid w:val="32EF4019"/>
    <w:rsid w:val="33312857"/>
    <w:rsid w:val="342C14BD"/>
    <w:rsid w:val="398C7060"/>
    <w:rsid w:val="3B447593"/>
    <w:rsid w:val="3BFE2741"/>
    <w:rsid w:val="40CC7B51"/>
    <w:rsid w:val="423D3D0A"/>
    <w:rsid w:val="424F7465"/>
    <w:rsid w:val="42896D24"/>
    <w:rsid w:val="43D85A7F"/>
    <w:rsid w:val="43F321FD"/>
    <w:rsid w:val="44A235E5"/>
    <w:rsid w:val="45262C9E"/>
    <w:rsid w:val="453B7003"/>
    <w:rsid w:val="46C74030"/>
    <w:rsid w:val="46C921B9"/>
    <w:rsid w:val="470740DC"/>
    <w:rsid w:val="474F6096"/>
    <w:rsid w:val="48977D59"/>
    <w:rsid w:val="49865D53"/>
    <w:rsid w:val="4A941B70"/>
    <w:rsid w:val="4B2D4112"/>
    <w:rsid w:val="4B304C06"/>
    <w:rsid w:val="51C91D26"/>
    <w:rsid w:val="53DF665F"/>
    <w:rsid w:val="54906EEB"/>
    <w:rsid w:val="55163ECC"/>
    <w:rsid w:val="55E46A4C"/>
    <w:rsid w:val="577F407B"/>
    <w:rsid w:val="59136C1E"/>
    <w:rsid w:val="59B25F8D"/>
    <w:rsid w:val="59D851AD"/>
    <w:rsid w:val="5C4E4D85"/>
    <w:rsid w:val="5DEB06D3"/>
    <w:rsid w:val="5F691879"/>
    <w:rsid w:val="60E24774"/>
    <w:rsid w:val="616E795D"/>
    <w:rsid w:val="619E6646"/>
    <w:rsid w:val="65A35B4E"/>
    <w:rsid w:val="68065AB8"/>
    <w:rsid w:val="69C34498"/>
    <w:rsid w:val="6D535020"/>
    <w:rsid w:val="6DB42B01"/>
    <w:rsid w:val="6E676CE8"/>
    <w:rsid w:val="7089620D"/>
    <w:rsid w:val="717F2E25"/>
    <w:rsid w:val="73286A57"/>
    <w:rsid w:val="73531043"/>
    <w:rsid w:val="74B819E6"/>
    <w:rsid w:val="74EC00D1"/>
    <w:rsid w:val="75F040DB"/>
    <w:rsid w:val="79171AB6"/>
    <w:rsid w:val="79E9455A"/>
    <w:rsid w:val="7AA05585"/>
    <w:rsid w:val="7B3A3008"/>
    <w:rsid w:val="7C9A41E7"/>
    <w:rsid w:val="7D397ECC"/>
    <w:rsid w:val="7E0D001D"/>
    <w:rsid w:val="7E4F6BB7"/>
    <w:rsid w:val="7F6A5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5B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5B3B"/>
    <w:pPr>
      <w:tabs>
        <w:tab w:val="center" w:pos="4153"/>
        <w:tab w:val="right" w:pos="8306"/>
      </w:tabs>
      <w:snapToGrid w:val="0"/>
      <w:jc w:val="left"/>
    </w:pPr>
    <w:rPr>
      <w:sz w:val="18"/>
    </w:rPr>
  </w:style>
  <w:style w:type="paragraph" w:styleId="a4">
    <w:name w:val="header"/>
    <w:basedOn w:val="a"/>
    <w:uiPriority w:val="99"/>
    <w:unhideWhenUsed/>
    <w:qFormat/>
    <w:rsid w:val="00025B3B"/>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025B3B"/>
  </w:style>
  <w:style w:type="character" w:styleId="a6">
    <w:name w:val="Hyperlink"/>
    <w:basedOn w:val="a0"/>
    <w:qFormat/>
    <w:rsid w:val="00025B3B"/>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4</Pages>
  <Words>198</Words>
  <Characters>1135</Characters>
  <Application>Microsoft Office Word</Application>
  <DocSecurity>0</DocSecurity>
  <Lines>9</Lines>
  <Paragraphs>2</Paragraphs>
  <ScaleCrop>false</ScaleCrop>
  <Company>China</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雨溪雪</dc:creator>
  <cp:lastModifiedBy>HP Inc.</cp:lastModifiedBy>
  <cp:revision>4</cp:revision>
  <dcterms:created xsi:type="dcterms:W3CDTF">2018-09-29T02:09:00Z</dcterms:created>
  <dcterms:modified xsi:type="dcterms:W3CDTF">2018-11-01T09:30:00Z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